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22" w:rsidRPr="002D4546" w:rsidRDefault="0083291B" w:rsidP="007C026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 2018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D34472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>Gold</w:t>
      </w:r>
      <w:r w:rsidR="00047FA1">
        <w:rPr>
          <w:rFonts w:ascii="Edwardian Script ITC" w:hAnsi="Edwardian Script ITC"/>
          <w:sz w:val="130"/>
          <w:szCs w:val="130"/>
        </w:rPr>
        <w:t xml:space="preserve">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144DAD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District of </w:t>
      </w:r>
      <w:r w:rsidR="000F1A14">
        <w:rPr>
          <w:rFonts w:ascii="Times New Roman" w:hAnsi="Times New Roman" w:cs="Times New Roman"/>
          <w:b/>
          <w:sz w:val="72"/>
          <w:szCs w:val="72"/>
        </w:rPr>
        <w:t>Washington DC</w:t>
      </w:r>
      <w:bookmarkStart w:id="0" w:name="_GoBack"/>
      <w:bookmarkEnd w:id="0"/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D34472">
        <w:rPr>
          <w:rFonts w:ascii="Monotype Corsiva" w:hAnsi="Monotype Corsiva"/>
          <w:sz w:val="48"/>
          <w:szCs w:val="48"/>
        </w:rPr>
        <w:t>ving court membership between 75</w:t>
      </w:r>
      <w:r w:rsidR="00047FA1">
        <w:rPr>
          <w:rFonts w:ascii="Monotype Corsiva" w:hAnsi="Monotype Corsiva"/>
          <w:sz w:val="48"/>
          <w:szCs w:val="48"/>
        </w:rPr>
        <w:t xml:space="preserve">% and </w:t>
      </w:r>
      <w:r w:rsidR="00D34472">
        <w:rPr>
          <w:rFonts w:ascii="Monotype Corsiva" w:hAnsi="Monotype Corsiva"/>
          <w:sz w:val="48"/>
          <w:szCs w:val="48"/>
        </w:rPr>
        <w:t>100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83291B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15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August 2018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83291B" w:rsidP="002D4546">
      <w:pPr>
        <w:spacing w:line="240" w:lineRule="auto"/>
        <w:contextualSpacing/>
      </w:pPr>
      <w:r w:rsidRPr="00C15AFF">
        <w:rPr>
          <w:noProof/>
        </w:rPr>
        <w:drawing>
          <wp:anchor distT="0" distB="0" distL="114300" distR="114300" simplePos="0" relativeHeight="251660288" behindDoc="0" locked="0" layoutInCell="1" allowOverlap="1" wp14:anchorId="06AB1258" wp14:editId="6BEB7E73">
            <wp:simplePos x="0" y="0"/>
            <wp:positionH relativeFrom="margin">
              <wp:posOffset>6265545</wp:posOffset>
            </wp:positionH>
            <wp:positionV relativeFrom="paragraph">
              <wp:posOffset>8890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546"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041DD0"/>
    <w:rsid w:val="00047FA1"/>
    <w:rsid w:val="00095669"/>
    <w:rsid w:val="000B6319"/>
    <w:rsid w:val="000F1A14"/>
    <w:rsid w:val="0012288A"/>
    <w:rsid w:val="00144DAD"/>
    <w:rsid w:val="00155C1A"/>
    <w:rsid w:val="00171AD8"/>
    <w:rsid w:val="001A0948"/>
    <w:rsid w:val="001C1EA0"/>
    <w:rsid w:val="00213368"/>
    <w:rsid w:val="002236AE"/>
    <w:rsid w:val="002378C8"/>
    <w:rsid w:val="002416C3"/>
    <w:rsid w:val="00262A84"/>
    <w:rsid w:val="00284B88"/>
    <w:rsid w:val="002B1D89"/>
    <w:rsid w:val="002B6720"/>
    <w:rsid w:val="002D4317"/>
    <w:rsid w:val="002D4546"/>
    <w:rsid w:val="002F081F"/>
    <w:rsid w:val="003023BC"/>
    <w:rsid w:val="003467DE"/>
    <w:rsid w:val="00375656"/>
    <w:rsid w:val="00394F26"/>
    <w:rsid w:val="003C04D5"/>
    <w:rsid w:val="0040082B"/>
    <w:rsid w:val="00414945"/>
    <w:rsid w:val="00457062"/>
    <w:rsid w:val="00497C85"/>
    <w:rsid w:val="004A36F1"/>
    <w:rsid w:val="004C4A1F"/>
    <w:rsid w:val="005343D1"/>
    <w:rsid w:val="0059544A"/>
    <w:rsid w:val="005C1E02"/>
    <w:rsid w:val="005E2EDF"/>
    <w:rsid w:val="00620F03"/>
    <w:rsid w:val="00625578"/>
    <w:rsid w:val="00626068"/>
    <w:rsid w:val="00627C45"/>
    <w:rsid w:val="0068739E"/>
    <w:rsid w:val="006A0232"/>
    <w:rsid w:val="006D3D72"/>
    <w:rsid w:val="006D44A3"/>
    <w:rsid w:val="00701151"/>
    <w:rsid w:val="007226FB"/>
    <w:rsid w:val="00741950"/>
    <w:rsid w:val="007442A3"/>
    <w:rsid w:val="00764FF4"/>
    <w:rsid w:val="00772141"/>
    <w:rsid w:val="007947F9"/>
    <w:rsid w:val="007B0E83"/>
    <w:rsid w:val="007C026E"/>
    <w:rsid w:val="007C6C39"/>
    <w:rsid w:val="007D35B0"/>
    <w:rsid w:val="007F3E2E"/>
    <w:rsid w:val="007F5AF5"/>
    <w:rsid w:val="0080354E"/>
    <w:rsid w:val="00805907"/>
    <w:rsid w:val="00824B93"/>
    <w:rsid w:val="0083291B"/>
    <w:rsid w:val="00844B2B"/>
    <w:rsid w:val="00854E73"/>
    <w:rsid w:val="0085762F"/>
    <w:rsid w:val="00863299"/>
    <w:rsid w:val="0086682E"/>
    <w:rsid w:val="008A77FB"/>
    <w:rsid w:val="008B43E5"/>
    <w:rsid w:val="008E3560"/>
    <w:rsid w:val="00906352"/>
    <w:rsid w:val="009170E4"/>
    <w:rsid w:val="00934769"/>
    <w:rsid w:val="00956766"/>
    <w:rsid w:val="00981210"/>
    <w:rsid w:val="009D390E"/>
    <w:rsid w:val="00A413C2"/>
    <w:rsid w:val="00A446A4"/>
    <w:rsid w:val="00A44FC5"/>
    <w:rsid w:val="00A50B90"/>
    <w:rsid w:val="00A55A99"/>
    <w:rsid w:val="00A75BF4"/>
    <w:rsid w:val="00A85F48"/>
    <w:rsid w:val="00AA6CB9"/>
    <w:rsid w:val="00AB01A7"/>
    <w:rsid w:val="00AB77AF"/>
    <w:rsid w:val="00B2151D"/>
    <w:rsid w:val="00B95024"/>
    <w:rsid w:val="00BB2729"/>
    <w:rsid w:val="00BD34D8"/>
    <w:rsid w:val="00BD7A18"/>
    <w:rsid w:val="00C15AFF"/>
    <w:rsid w:val="00C45B84"/>
    <w:rsid w:val="00C5045F"/>
    <w:rsid w:val="00CA7F4B"/>
    <w:rsid w:val="00CD7C93"/>
    <w:rsid w:val="00CE5BB9"/>
    <w:rsid w:val="00CF73B9"/>
    <w:rsid w:val="00D34472"/>
    <w:rsid w:val="00D36722"/>
    <w:rsid w:val="00D4611F"/>
    <w:rsid w:val="00DD5C00"/>
    <w:rsid w:val="00DD5CEF"/>
    <w:rsid w:val="00DF5DC3"/>
    <w:rsid w:val="00E142C8"/>
    <w:rsid w:val="00E168BA"/>
    <w:rsid w:val="00E451F2"/>
    <w:rsid w:val="00E47483"/>
    <w:rsid w:val="00E528CA"/>
    <w:rsid w:val="00E7789D"/>
    <w:rsid w:val="00E87C18"/>
    <w:rsid w:val="00EA6B1D"/>
    <w:rsid w:val="00EC0B0E"/>
    <w:rsid w:val="00ED2EA4"/>
    <w:rsid w:val="00F31566"/>
    <w:rsid w:val="00F36007"/>
    <w:rsid w:val="00F41CFB"/>
    <w:rsid w:val="00F61DA4"/>
    <w:rsid w:val="00F679AA"/>
    <w:rsid w:val="00FA1879"/>
    <w:rsid w:val="00FC381A"/>
    <w:rsid w:val="00FC7238"/>
    <w:rsid w:val="00FF221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39A504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28A1B210.dotm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Kathy Schneider</cp:lastModifiedBy>
  <cp:revision>3</cp:revision>
  <cp:lastPrinted>2016-07-19T17:04:00Z</cp:lastPrinted>
  <dcterms:created xsi:type="dcterms:W3CDTF">2018-08-08T20:03:00Z</dcterms:created>
  <dcterms:modified xsi:type="dcterms:W3CDTF">2018-08-08T20:04:00Z</dcterms:modified>
</cp:coreProperties>
</file>